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B7B50" w:rsidRPr="00BB7B50" w:rsidRDefault="00BB7B50" w:rsidP="00BB7B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BB7B50">
        <w:rPr>
          <w:rFonts w:ascii="Times New Roman" w:hAnsi="Times New Roman" w:cs="Times New Roman"/>
          <w:sz w:val="24"/>
          <w:szCs w:val="24"/>
        </w:rPr>
        <w:t>28 июля 2012 года N 1060</w:t>
      </w:r>
      <w:r w:rsidRPr="00BB7B50">
        <w:rPr>
          <w:rFonts w:ascii="Times New Roman" w:hAnsi="Times New Roman" w:cs="Times New Roman"/>
          <w:sz w:val="24"/>
          <w:szCs w:val="24"/>
        </w:rPr>
        <w:br/>
      </w:r>
    </w:p>
    <w:p w:rsidR="00BB7B50" w:rsidRPr="00BB7B50" w:rsidRDefault="00BB7B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B50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B50"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7B50">
        <w:rPr>
          <w:rFonts w:ascii="Times New Roman" w:hAnsi="Times New Roman" w:cs="Times New Roman"/>
          <w:b/>
          <w:bCs/>
        </w:rPr>
        <w:t>ОБ УТВЕРЖДЕНИИ СОСТАВА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7B50">
        <w:rPr>
          <w:rFonts w:ascii="Times New Roman" w:hAnsi="Times New Roman" w:cs="Times New Roman"/>
          <w:b/>
          <w:bCs/>
        </w:rPr>
        <w:t>СОВЕТА ПРИ ПРЕЗИДЕНТЕ РОССИЙСКОЙ ФЕДЕРАЦИИ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7B50">
        <w:rPr>
          <w:rFonts w:ascii="Times New Roman" w:hAnsi="Times New Roman" w:cs="Times New Roman"/>
          <w:b/>
          <w:bCs/>
        </w:rPr>
        <w:t>ПО ПРОТИВОДЕЙСТВИЮ КОРРУПЦИИ И СОСТАВА ПРЕЗИДИУМА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7B50">
        <w:rPr>
          <w:rFonts w:ascii="Times New Roman" w:hAnsi="Times New Roman" w:cs="Times New Roman"/>
          <w:b/>
          <w:bCs/>
        </w:rPr>
        <w:t>ЭТОГО СОВЕТА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16.08.2013 </w:t>
      </w:r>
      <w:hyperlink r:id="rId4" w:history="1">
        <w:r w:rsidRPr="00BB7B50">
          <w:rPr>
            <w:rFonts w:ascii="Times New Roman" w:hAnsi="Times New Roman" w:cs="Times New Roman"/>
            <w:sz w:val="24"/>
            <w:szCs w:val="24"/>
          </w:rPr>
          <w:t>N 683</w:t>
        </w:r>
      </w:hyperlink>
      <w:r w:rsidRPr="00BB7B50">
        <w:rPr>
          <w:rFonts w:ascii="Times New Roman" w:hAnsi="Times New Roman" w:cs="Times New Roman"/>
          <w:sz w:val="24"/>
          <w:szCs w:val="24"/>
        </w:rPr>
        <w:t>,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от 04.10.2013 </w:t>
      </w:r>
      <w:hyperlink r:id="rId5" w:history="1">
        <w:r w:rsidRPr="00BB7B50">
          <w:rPr>
            <w:rFonts w:ascii="Times New Roman" w:hAnsi="Times New Roman" w:cs="Times New Roman"/>
            <w:sz w:val="24"/>
            <w:szCs w:val="24"/>
          </w:rPr>
          <w:t>N 766</w:t>
        </w:r>
      </w:hyperlink>
      <w:r w:rsidRPr="00BB7B50">
        <w:rPr>
          <w:rFonts w:ascii="Times New Roman" w:hAnsi="Times New Roman" w:cs="Times New Roman"/>
          <w:sz w:val="24"/>
          <w:szCs w:val="24"/>
        </w:rPr>
        <w:t xml:space="preserve">, от 21.12.2013 </w:t>
      </w:r>
      <w:hyperlink r:id="rId6" w:history="1">
        <w:r w:rsidRPr="00BB7B50">
          <w:rPr>
            <w:rFonts w:ascii="Times New Roman" w:hAnsi="Times New Roman" w:cs="Times New Roman"/>
            <w:sz w:val="24"/>
            <w:szCs w:val="24"/>
          </w:rPr>
          <w:t>N 935</w:t>
        </w:r>
      </w:hyperlink>
      <w:r w:rsidRPr="00BB7B50">
        <w:rPr>
          <w:rFonts w:ascii="Times New Roman" w:hAnsi="Times New Roman" w:cs="Times New Roman"/>
          <w:sz w:val="24"/>
          <w:szCs w:val="24"/>
        </w:rPr>
        <w:t>)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44" w:history="1">
        <w:r w:rsidRPr="00BB7B50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BB7B50">
        <w:rPr>
          <w:rFonts w:ascii="Times New Roman" w:hAnsi="Times New Roman" w:cs="Times New Roman"/>
          <w:sz w:val="24"/>
          <w:szCs w:val="24"/>
        </w:rPr>
        <w:t xml:space="preserve"> Совета при Президенте Российской Федерации по противодействию коррупции;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ar147" w:history="1">
        <w:r w:rsidRPr="00BB7B50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BB7B50">
        <w:rPr>
          <w:rFonts w:ascii="Times New Roman" w:hAnsi="Times New Roman" w:cs="Times New Roman"/>
          <w:sz w:val="24"/>
          <w:szCs w:val="24"/>
        </w:rPr>
        <w:t xml:space="preserve"> президиума Совета при Президенте Российской Федерации по противодействию коррупции.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B7B50">
          <w:rPr>
            <w:rFonts w:ascii="Times New Roman" w:hAnsi="Times New Roman" w:cs="Times New Roman"/>
            <w:sz w:val="24"/>
            <w:szCs w:val="24"/>
          </w:rPr>
          <w:t>пункты 4</w:t>
        </w:r>
      </w:hyperlink>
      <w:r w:rsidRPr="00BB7B5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BB7B5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BB7B50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19 мая 2008 г. N 815 "О мерах по противодействию коррупции" (Собрание законодательства Российской Федерации, 2008, N 21, ст. 2429);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B7B50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B7B5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31 марта 2010 г. N 396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2010, N 14, ст. 1635);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B7B50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B7B5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4 ноября 2010 г. N 1336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2010, N 45, ст. 5772);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B7B50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B7B5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сентября 2011 г. N 1192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2011, N 38, ст. 5368);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B7B50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B7B5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4 января 2012 г. N 19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2012, N 2, ст. 239);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B7B50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B7B5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 февраля 2012 г. N 249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2012, N 10, ст. 1193).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3. Настоящий Указ вступает в силу со дня его подписания.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Президент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В.ПУТИН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28 июля 2012 года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N 1060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 w:rsidP="00BB7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BB7B50">
        <w:rPr>
          <w:rFonts w:ascii="Times New Roman" w:hAnsi="Times New Roman" w:cs="Times New Roman"/>
          <w:sz w:val="24"/>
          <w:szCs w:val="24"/>
        </w:rPr>
        <w:t>Утвержден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от 28 июля 2012 г. N 1060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4"/>
      <w:bookmarkEnd w:id="2"/>
      <w:r w:rsidRPr="00BB7B50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B50">
        <w:rPr>
          <w:rFonts w:ascii="Times New Roman" w:hAnsi="Times New Roman" w:cs="Times New Roman"/>
          <w:b/>
          <w:bCs/>
          <w:sz w:val="24"/>
          <w:szCs w:val="24"/>
        </w:rPr>
        <w:t>СОВЕТА ПРИ ПРЕЗИДЕНТЕ РОССИЙСКОЙ ФЕДЕРАЦИИ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B50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16.08.2013 </w:t>
      </w:r>
      <w:hyperlink r:id="rId14" w:history="1">
        <w:r w:rsidRPr="00BB7B50">
          <w:rPr>
            <w:rFonts w:ascii="Times New Roman" w:hAnsi="Times New Roman" w:cs="Times New Roman"/>
            <w:sz w:val="24"/>
            <w:szCs w:val="24"/>
          </w:rPr>
          <w:t>N 683</w:t>
        </w:r>
      </w:hyperlink>
      <w:r w:rsidRPr="00BB7B50">
        <w:rPr>
          <w:rFonts w:ascii="Times New Roman" w:hAnsi="Times New Roman" w:cs="Times New Roman"/>
          <w:sz w:val="24"/>
          <w:szCs w:val="24"/>
        </w:rPr>
        <w:t>,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от 04.10.2013 </w:t>
      </w:r>
      <w:hyperlink r:id="rId15" w:history="1">
        <w:r w:rsidRPr="00BB7B50">
          <w:rPr>
            <w:rFonts w:ascii="Times New Roman" w:hAnsi="Times New Roman" w:cs="Times New Roman"/>
            <w:sz w:val="24"/>
            <w:szCs w:val="24"/>
          </w:rPr>
          <w:t>N 766</w:t>
        </w:r>
      </w:hyperlink>
      <w:r w:rsidRPr="00BB7B50">
        <w:rPr>
          <w:rFonts w:ascii="Times New Roman" w:hAnsi="Times New Roman" w:cs="Times New Roman"/>
          <w:sz w:val="24"/>
          <w:szCs w:val="24"/>
        </w:rPr>
        <w:t xml:space="preserve">, от 21.12.2013 </w:t>
      </w:r>
      <w:hyperlink r:id="rId16" w:history="1">
        <w:r w:rsidRPr="00BB7B50">
          <w:rPr>
            <w:rFonts w:ascii="Times New Roman" w:hAnsi="Times New Roman" w:cs="Times New Roman"/>
            <w:sz w:val="24"/>
            <w:szCs w:val="24"/>
          </w:rPr>
          <w:t>N 935</w:t>
        </w:r>
      </w:hyperlink>
      <w:r w:rsidRPr="00BB7B50">
        <w:rPr>
          <w:rFonts w:ascii="Times New Roman" w:hAnsi="Times New Roman" w:cs="Times New Roman"/>
          <w:sz w:val="24"/>
          <w:szCs w:val="24"/>
        </w:rPr>
        <w:t>)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Путин В.В.              -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Президент  Российской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Федерации    (председатель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Совета)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Бастрыкин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А.И.          -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Председатель  Следственного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комитета  Российской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Белоусов А.Р.           - помощник Президента Российской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Бортников А.В.          - директор ФСБ России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Брычева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Л.И.            - помощник  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Президента  Российской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 Федерации   -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начальник   Государственно-правового   управления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Президента Российской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Воробьев Ю.Л.           - заместитель    Председателя    Совета  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Федерального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Собрания  Российской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Федерации  (по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согласованию)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Голикова Т.А.           - Председатель Счетной палаты Российской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Зорькин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В.Д.            - Председатель  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Конституционного  Суда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Российской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Федерации (по согласованию)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Иванов А.А.             - Председатель     Высшего     Арбитражного    Суда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Российской Федерации (по согласованию)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Иванов С.Б.             - Руководитель Администрации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Президента  Российской</w:t>
      </w:r>
      <w:proofErr w:type="gramEnd"/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Колокольцев В.А.        - Министр внутренних дел Российской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Коновалов А.В.          - Министр юстиции Российской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Кучерена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А.Г.           -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член  Общественной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палаты  Российской 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(по согласованию)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lastRenderedPageBreak/>
        <w:t>Лебедев В.М.            - Председатель Верховного Суда Российской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(по согласованию)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Окорокова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Г.П.          -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член  Общественной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палаты  Российской 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(по согласованию)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Плохой О.А.             - начальник   Управления   Президента    Российской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Федерации по вопросам противодействия коррупции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Рогозин Д.О.            - Заместитель Председателя Правительства Российской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Руденко В.Н.            - директор       федерального      государственного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бюджетного учреждения науки Институт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философии  и</w:t>
      </w:r>
      <w:proofErr w:type="gramEnd"/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права  Уральского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отделения  Российской академии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наук (по согласованию)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С.С.            - Мэр Москвы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Топилин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М.А.            -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Министр  труда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и  социальной  защиты  Российской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Улюкаев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А.В.            - Министр   экономического   развития    Российской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Федоров А.Ю.            - начальник   Управления   Президента    Российской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Федерации по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вопросам  государственной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службы  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кадров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Хабриева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Т.Я.           - член-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корреспондент  Российской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академии    наук,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доктор    юридических   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 xml:space="preserve">наук,   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профессор   (по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согласованию)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Чайка Ю.Я.              -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Генеральный  прокурор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Российской  Федерации  (по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согласованию)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Чиханчин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Ю.А.           - директор </w:t>
      </w:r>
      <w:proofErr w:type="spellStart"/>
      <w:r w:rsidRPr="00BB7B50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Чуйченко К.А.           -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помощник  Президента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Российской    Федерации   -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начальник   Контрольного  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управления  Президента</w:t>
      </w:r>
      <w:proofErr w:type="gramEnd"/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Российской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Школов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Е.М.             - помощник Президента Российской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Якобсон Л.И.            - доктор    экономических  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 xml:space="preserve">наук,   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>профессор   (по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согласованию)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Яровая И.А.             -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председатель  Комитета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Государственной  Думы  по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безопасности  и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противодействию   коррупции  (по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согласованию)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42"/>
      <w:bookmarkEnd w:id="3"/>
      <w:r w:rsidRPr="00BB7B50">
        <w:rPr>
          <w:rFonts w:ascii="Times New Roman" w:hAnsi="Times New Roman" w:cs="Times New Roman"/>
          <w:sz w:val="24"/>
          <w:szCs w:val="24"/>
        </w:rPr>
        <w:t>Утвержден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от 28 июля 2012 г. N 1060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47"/>
      <w:bookmarkEnd w:id="4"/>
      <w:r w:rsidRPr="00BB7B50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B50">
        <w:rPr>
          <w:rFonts w:ascii="Times New Roman" w:hAnsi="Times New Roman" w:cs="Times New Roman"/>
          <w:b/>
          <w:bCs/>
          <w:sz w:val="24"/>
          <w:szCs w:val="24"/>
        </w:rPr>
        <w:t>ПРЕЗИДИУМА СОВЕТА ПРИ ПРЕЗИДЕНТЕ РОССИЙСКОЙ ФЕДЕРАЦИИ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B50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16.08.2013 </w:t>
      </w:r>
      <w:hyperlink r:id="rId17" w:history="1">
        <w:r w:rsidRPr="00BB7B50">
          <w:rPr>
            <w:rFonts w:ascii="Times New Roman" w:hAnsi="Times New Roman" w:cs="Times New Roman"/>
            <w:sz w:val="24"/>
            <w:szCs w:val="24"/>
          </w:rPr>
          <w:t>N 683</w:t>
        </w:r>
      </w:hyperlink>
      <w:r w:rsidRPr="00BB7B50">
        <w:rPr>
          <w:rFonts w:ascii="Times New Roman" w:hAnsi="Times New Roman" w:cs="Times New Roman"/>
          <w:sz w:val="24"/>
          <w:szCs w:val="24"/>
        </w:rPr>
        <w:t>,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от 04.10.2013 </w:t>
      </w:r>
      <w:hyperlink r:id="rId18" w:history="1">
        <w:r w:rsidRPr="00BB7B50">
          <w:rPr>
            <w:rFonts w:ascii="Times New Roman" w:hAnsi="Times New Roman" w:cs="Times New Roman"/>
            <w:sz w:val="24"/>
            <w:szCs w:val="24"/>
          </w:rPr>
          <w:t>N 766</w:t>
        </w:r>
      </w:hyperlink>
      <w:r w:rsidRPr="00BB7B50">
        <w:rPr>
          <w:rFonts w:ascii="Times New Roman" w:hAnsi="Times New Roman" w:cs="Times New Roman"/>
          <w:sz w:val="24"/>
          <w:szCs w:val="24"/>
        </w:rPr>
        <w:t xml:space="preserve">, от 21.12.2013 </w:t>
      </w:r>
      <w:hyperlink r:id="rId19" w:history="1">
        <w:r w:rsidRPr="00BB7B50">
          <w:rPr>
            <w:rFonts w:ascii="Times New Roman" w:hAnsi="Times New Roman" w:cs="Times New Roman"/>
            <w:sz w:val="24"/>
            <w:szCs w:val="24"/>
          </w:rPr>
          <w:t>N 935</w:t>
        </w:r>
      </w:hyperlink>
      <w:r w:rsidRPr="00BB7B50">
        <w:rPr>
          <w:rFonts w:ascii="Times New Roman" w:hAnsi="Times New Roman" w:cs="Times New Roman"/>
          <w:sz w:val="24"/>
          <w:szCs w:val="24"/>
        </w:rPr>
        <w:t>)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Иванов С.Б.             - Руководитель Администрации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Президента  Российской</w:t>
      </w:r>
      <w:proofErr w:type="gramEnd"/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Федерации (председатель президиума Совета)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Школов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Е.М.             - помощник   Президента    Российской    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(заместитель председателя президиума Совета)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Бастрыкин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А.И.          -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Председатель  Следственного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комитета  Российской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Белоусов А.Р.           - помощник Президента Российской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Бортников А.В.          - директор ФСБ России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Брычева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Л.И.            - помощник  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Президента  Российской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 Федерации   -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начальник   Государственно-правового   управления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Президента Российской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Колокольцев В.А.        - Министр внутренних дел Российской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Коновалов А.В.          - Министр юстиции Российской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Плохой О.А.             - начальник   Управления   Президента    Российской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Федерации по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вопросам  противодействия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коррупции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(ответственный секретарь президиума Совета)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С.С.            - Мэр Москвы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Рогозин Д.О.            - Заместитель Председателя Правительства Российской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Топилин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М.А.            -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Министр  труда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и  социальной  защиты  Российской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Улюкаев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А.В.            - Министр   экономического   развития    Российской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Федерации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>Федоров А.Ю.            - начальник   Управления   Президента    Российской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Федерации по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вопросам  государственной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службы  и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кадров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Чайка Ю.Я.              -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Генеральный  прокурор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Российской  Федерации  (по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согласованию)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B7B50">
        <w:rPr>
          <w:rFonts w:ascii="Times New Roman" w:hAnsi="Times New Roman" w:cs="Times New Roman"/>
          <w:sz w:val="24"/>
          <w:szCs w:val="24"/>
        </w:rPr>
        <w:t>Чиханчин</w:t>
      </w:r>
      <w:proofErr w:type="spellEnd"/>
      <w:r w:rsidRPr="00BB7B50">
        <w:rPr>
          <w:rFonts w:ascii="Times New Roman" w:hAnsi="Times New Roman" w:cs="Times New Roman"/>
          <w:sz w:val="24"/>
          <w:szCs w:val="24"/>
        </w:rPr>
        <w:t xml:space="preserve"> Ю.А.           - директор </w:t>
      </w:r>
      <w:proofErr w:type="spellStart"/>
      <w:r w:rsidRPr="00BB7B50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Чуйченко К.А.           - помощник  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Президента  Российской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 Федерации   -</w:t>
      </w:r>
      <w:bookmarkStart w:id="5" w:name="_GoBack"/>
      <w:bookmarkEnd w:id="5"/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BB7B50">
        <w:rPr>
          <w:rFonts w:ascii="Times New Roman" w:hAnsi="Times New Roman" w:cs="Times New Roman"/>
          <w:sz w:val="24"/>
          <w:szCs w:val="24"/>
        </w:rPr>
        <w:t>начальник  Контрольного</w:t>
      </w:r>
      <w:proofErr w:type="gramEnd"/>
      <w:r w:rsidRPr="00BB7B50">
        <w:rPr>
          <w:rFonts w:ascii="Times New Roman" w:hAnsi="Times New Roman" w:cs="Times New Roman"/>
          <w:sz w:val="24"/>
          <w:szCs w:val="24"/>
        </w:rPr>
        <w:t xml:space="preserve">   управления   Президента</w:t>
      </w:r>
    </w:p>
    <w:p w:rsidR="00BB7B50" w:rsidRPr="00BB7B50" w:rsidRDefault="00BB7B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B7B50">
        <w:rPr>
          <w:rFonts w:ascii="Times New Roman" w:hAnsi="Times New Roman" w:cs="Times New Roman"/>
          <w:sz w:val="24"/>
          <w:szCs w:val="24"/>
        </w:rPr>
        <w:t xml:space="preserve">                          Российской Федерации</w:t>
      </w: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50" w:rsidRPr="00BB7B50" w:rsidRDefault="00BB7B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14B" w:rsidRPr="00BB7B50" w:rsidRDefault="0058614B">
      <w:pPr>
        <w:rPr>
          <w:rFonts w:ascii="Times New Roman" w:hAnsi="Times New Roman" w:cs="Times New Roman"/>
          <w:sz w:val="24"/>
          <w:szCs w:val="24"/>
        </w:rPr>
      </w:pPr>
    </w:p>
    <w:sectPr w:rsidR="0058614B" w:rsidRPr="00BB7B50" w:rsidSect="001B4D2B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50"/>
    <w:rsid w:val="0009081F"/>
    <w:rsid w:val="000B498E"/>
    <w:rsid w:val="00454199"/>
    <w:rsid w:val="0058614B"/>
    <w:rsid w:val="00B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D9AE-08B5-4477-BCDF-C1B92904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B7B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2D2BF016C666A3BA3396F45A25922AB84D7973F3C6325232F4DE8435FF0839AED26706C263F39D5L0H" TargetMode="External"/><Relationship Id="rId13" Type="http://schemas.openxmlformats.org/officeDocument/2006/relationships/hyperlink" Target="consultantplus://offline/ref=8AB2D2BF016C666A3BA3396F45A25922AB84D7963D3C6325232F4DE843D5LFH" TargetMode="External"/><Relationship Id="rId18" Type="http://schemas.openxmlformats.org/officeDocument/2006/relationships/hyperlink" Target="consultantplus://offline/ref=8AB2D2BF016C666A3BA3396F45A25922AB83D3983D366325232F4DE8435FF0839AED26706C263F3AD5L6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AB2D2BF016C666A3BA3396F45A25922AB84D7973F3C6325232F4DE8435FF0839AED26706C263F39D5L5H" TargetMode="External"/><Relationship Id="rId12" Type="http://schemas.openxmlformats.org/officeDocument/2006/relationships/hyperlink" Target="consultantplus://offline/ref=8AB2D2BF016C666A3BA3396F45A25922AB84D5953C316325232F4DE843D5LFH" TargetMode="External"/><Relationship Id="rId17" Type="http://schemas.openxmlformats.org/officeDocument/2006/relationships/hyperlink" Target="consultantplus://offline/ref=8AB2D2BF016C666A3BA3396F45A25922AB83D1983D376325232F4DE8435FF0839AED26706C263F3BD5L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B2D2BF016C666A3BA3396F45A25922AB83D7913A376325232F4DE8435FF0839AED26706C263F3BD5L2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2D2BF016C666A3BA3396F45A25922AB83D7913A376325232F4DE8435FF0839AED26706C263F3BD5L2H" TargetMode="External"/><Relationship Id="rId11" Type="http://schemas.openxmlformats.org/officeDocument/2006/relationships/hyperlink" Target="consultantplus://offline/ref=8AB2D2BF016C666A3BA3396F45A25922AB87D8923C366325232F4DE843D5LFH" TargetMode="External"/><Relationship Id="rId5" Type="http://schemas.openxmlformats.org/officeDocument/2006/relationships/hyperlink" Target="consultantplus://offline/ref=3A9D5FF9FBD04B3004A878DA5A63A280A03B5EA97BF7DD2F13FEA58026FBD45358E1C8CC5A8FADA0C7LDH" TargetMode="External"/><Relationship Id="rId15" Type="http://schemas.openxmlformats.org/officeDocument/2006/relationships/hyperlink" Target="consultantplus://offline/ref=8AB2D2BF016C666A3BA3396F45A25922AB83D3983D366325232F4DE8435FF0839AED26706C263F3BD5L3H" TargetMode="External"/><Relationship Id="rId10" Type="http://schemas.openxmlformats.org/officeDocument/2006/relationships/hyperlink" Target="consultantplus://offline/ref=8AB2D2BF016C666A3BA3396F45A25922AB86D7943D3C6325232F4DE843D5LFH" TargetMode="External"/><Relationship Id="rId19" Type="http://schemas.openxmlformats.org/officeDocument/2006/relationships/hyperlink" Target="consultantplus://offline/ref=8AB2D2BF016C666A3BA3396F45A25922AB83D7913A376325232F4DE8435FF0839AED26706C263F3BD5LCH" TargetMode="External"/><Relationship Id="rId4" Type="http://schemas.openxmlformats.org/officeDocument/2006/relationships/hyperlink" Target="consultantplus://offline/ref=3A9D5FF9FBD04B3004A878DA5A63A280A03B5CA97BF6DD2F13FEA58026FBD45358E1C8CC5A8FADA0C7LDH" TargetMode="External"/><Relationship Id="rId9" Type="http://schemas.openxmlformats.org/officeDocument/2006/relationships/hyperlink" Target="consultantplus://offline/ref=8AB2D2BF016C666A3BA3396F45A25922A38FD191383E3E2F2B7641EAD4L4H" TargetMode="External"/><Relationship Id="rId14" Type="http://schemas.openxmlformats.org/officeDocument/2006/relationships/hyperlink" Target="consultantplus://offline/ref=8AB2D2BF016C666A3BA3396F45A25922AB83D1983D376325232F4DE8435FF0839AED26706C263F3BD5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1607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</cp:revision>
  <dcterms:created xsi:type="dcterms:W3CDTF">2014-05-26T07:11:00Z</dcterms:created>
  <dcterms:modified xsi:type="dcterms:W3CDTF">2014-05-26T07:14:00Z</dcterms:modified>
</cp:coreProperties>
</file>